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102F" w14:textId="77777777" w:rsidR="00BC36A6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Antrag auf Gewähru</w:t>
      </w:r>
      <w:r w:rsidR="00BC36A6">
        <w:rPr>
          <w:rFonts w:ascii="Arial" w:hAnsi="Arial"/>
          <w:b/>
          <w:i/>
          <w:sz w:val="22"/>
          <w:u w:val="single"/>
        </w:rPr>
        <w:t>ng einer Zuwendung zur Umsetzung</w:t>
      </w:r>
    </w:p>
    <w:p w14:paraId="57F2D67B" w14:textId="77777777" w:rsidR="00572115" w:rsidRDefault="00BC36A6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eines Kleinprojektes im Rahmen des</w:t>
      </w:r>
      <w:r w:rsidR="00572115">
        <w:rPr>
          <w:rFonts w:ascii="Arial" w:hAnsi="Arial"/>
          <w:b/>
          <w:i/>
          <w:sz w:val="22"/>
          <w:u w:val="single"/>
        </w:rPr>
        <w:t xml:space="preserve"> </w:t>
      </w:r>
      <w:r>
        <w:rPr>
          <w:rFonts w:ascii="Arial" w:hAnsi="Arial"/>
          <w:b/>
          <w:i/>
          <w:sz w:val="22"/>
          <w:u w:val="single"/>
        </w:rPr>
        <w:t xml:space="preserve">GAK-Regionalbudgets </w:t>
      </w:r>
      <w:r w:rsidR="00572115">
        <w:rPr>
          <w:rFonts w:ascii="Arial" w:hAnsi="Arial"/>
          <w:i/>
          <w:sz w:val="22"/>
          <w:u w:val="single"/>
        </w:rPr>
        <w:br/>
      </w:r>
    </w:p>
    <w:p w14:paraId="1A1B0CD2" w14:textId="77777777"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14:paraId="3F912C0A" w14:textId="77777777">
        <w:tc>
          <w:tcPr>
            <w:tcW w:w="5245" w:type="dxa"/>
            <w:tcBorders>
              <w:bottom w:val="nil"/>
            </w:tcBorders>
          </w:tcPr>
          <w:p w14:paraId="1AC7897E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14:paraId="73F258E6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33495D40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208B3718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7CD5B34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3C30984E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2F4FCDF1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239C55B8" w14:textId="77777777"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72115" w14:paraId="4EE6E903" w14:textId="77777777">
        <w:tc>
          <w:tcPr>
            <w:tcW w:w="5245" w:type="dxa"/>
            <w:tcBorders>
              <w:bottom w:val="nil"/>
            </w:tcBorders>
          </w:tcPr>
          <w:p w14:paraId="3F535E50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7C56055D" w14:textId="77777777" w:rsidR="00572115" w:rsidRDefault="00BC36A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 die </w:t>
            </w:r>
          </w:p>
          <w:p w14:paraId="0B18CCFB" w14:textId="77777777" w:rsidR="00740110" w:rsidRDefault="006477B0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LAG Aktiv</w:t>
            </w:r>
            <w:r w:rsidR="00BC36A6">
              <w:rPr>
                <w:rFonts w:ascii="Arial" w:hAnsi="Arial"/>
                <w:sz w:val="18"/>
              </w:rPr>
              <w:t>Region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BC36A6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517C66F7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2C86EAE6" w14:textId="77777777" w:rsidR="00572115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14:paraId="4EEE32E0" w14:textId="77777777"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2322937E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008113A2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</w:t>
            </w:r>
            <w:r w:rsidR="00AD105F">
              <w:rPr>
                <w:rFonts w:ascii="Arial" w:hAnsi="Arial"/>
                <w:sz w:val="18"/>
              </w:rPr>
              <w:t>:</w:t>
            </w:r>
            <w:r w:rsidR="00E11119">
              <w:rPr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72DACC92" w14:textId="77777777" w:rsidR="00AD105F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</w:tc>
      </w:tr>
      <w:tr w:rsidR="00572115" w14:paraId="3A5F30CC" w14:textId="77777777">
        <w:tc>
          <w:tcPr>
            <w:tcW w:w="5245" w:type="dxa"/>
            <w:tcBorders>
              <w:top w:val="nil"/>
            </w:tcBorders>
          </w:tcPr>
          <w:p w14:paraId="0B85F3BB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2CE40608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42C8241E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31E6A1E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0D9C4DD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0D61FC19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03110C33" w14:textId="77777777"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400DAE16" w14:textId="77777777"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67DC4641" w14:textId="77777777" w:rsidR="00E31A81" w:rsidRDefault="00E31A81">
            <w:pPr>
              <w:spacing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0880084E" w14:textId="77777777" w:rsidR="006477B0" w:rsidRDefault="006477B0">
            <w:pPr>
              <w:spacing w:line="240" w:lineRule="auto"/>
              <w:rPr>
                <w:sz w:val="18"/>
              </w:rPr>
            </w:pPr>
          </w:p>
          <w:p w14:paraId="32CB3FE6" w14:textId="77777777" w:rsidR="006477B0" w:rsidRDefault="006477B0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t xml:space="preserve">zuständiges Finanzamt: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70DFDE91" w14:textId="77777777"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27E81FEB" w14:textId="77777777">
        <w:trPr>
          <w:trHeight w:val="630"/>
        </w:trPr>
        <w:tc>
          <w:tcPr>
            <w:tcW w:w="9923" w:type="dxa"/>
          </w:tcPr>
          <w:p w14:paraId="576A666C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 xml:space="preserve">: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>
              <w:rPr>
                <w:rFonts w:ascii="Arial" w:hAnsi="Arial"/>
                <w:sz w:val="18"/>
              </w:rPr>
              <w:t>Zuwendungszweck)</w:t>
            </w:r>
          </w:p>
        </w:tc>
      </w:tr>
      <w:tr w:rsidR="00572115" w14:paraId="581B0FE6" w14:textId="77777777">
        <w:trPr>
          <w:trHeight w:val="493"/>
        </w:trPr>
        <w:tc>
          <w:tcPr>
            <w:tcW w:w="9923" w:type="dxa"/>
          </w:tcPr>
          <w:p w14:paraId="0F1D3651" w14:textId="77777777"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14:paraId="6EB980E3" w14:textId="77777777"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BC36A6">
              <w:rPr>
                <w:rFonts w:ascii="Arial" w:hAnsi="Arial"/>
                <w:sz w:val="18"/>
              </w:rPr>
              <w:t xml:space="preserve">von Kleinprojekten aus dem Regionalbudget der LAG AktivRegion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 w:rsidR="009429FA">
              <w:rPr>
                <w:rFonts w:ascii="Arial" w:hAnsi="Arial"/>
                <w:sz w:val="18"/>
              </w:rPr>
              <w:t xml:space="preserve"> </w:t>
            </w:r>
          </w:p>
          <w:p w14:paraId="5D927EE5" w14:textId="77777777" w:rsidR="00FD411D" w:rsidRPr="00FD411D" w:rsidRDefault="00FD411D" w:rsidP="009429FA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</w:t>
            </w:r>
            <w:r w:rsidR="009429FA">
              <w:rPr>
                <w:rFonts w:ascii="Arial" w:hAnsi="Arial"/>
                <w:sz w:val="18"/>
              </w:rPr>
              <w:t>der integrierten ländlichen Entwicklung</w:t>
            </w:r>
            <w:r w:rsidR="00BC00A3">
              <w:rPr>
                <w:rFonts w:ascii="Arial" w:hAnsi="Arial"/>
                <w:sz w:val="18"/>
              </w:rPr>
              <w:br/>
            </w:r>
          </w:p>
        </w:tc>
      </w:tr>
    </w:tbl>
    <w:p w14:paraId="213DDC4C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D391F1B" w14:textId="77777777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36B444B" w14:textId="77777777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4CE7F7DE" w14:textId="77777777">
        <w:tc>
          <w:tcPr>
            <w:tcW w:w="9923" w:type="dxa"/>
          </w:tcPr>
          <w:p w14:paraId="7527EA41" w14:textId="77777777"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der geplanten Maßnahme</w:t>
            </w:r>
            <w:r w:rsidR="00BC00A3">
              <w:rPr>
                <w:rFonts w:ascii="Arial" w:hAnsi="Arial"/>
                <w:sz w:val="18"/>
              </w:rPr>
              <w:t>; bei Investitionen Angaben zu</w:t>
            </w:r>
            <w:r w:rsidR="00EF129B">
              <w:rPr>
                <w:rFonts w:ascii="Arial" w:hAnsi="Arial"/>
                <w:sz w:val="18"/>
              </w:rPr>
              <w:t>m</w:t>
            </w:r>
            <w:r w:rsidR="00BC00A3">
              <w:rPr>
                <w:rFonts w:ascii="Arial" w:hAnsi="Arial"/>
                <w:sz w:val="18"/>
              </w:rPr>
              <w:t xml:space="preserve"> Grundstück und zum Eigentümer</w:t>
            </w:r>
            <w:r>
              <w:rPr>
                <w:rFonts w:ascii="Arial" w:hAnsi="Arial"/>
                <w:sz w:val="18"/>
              </w:rPr>
              <w:t>)</w:t>
            </w:r>
            <w:r w:rsidR="00BC00A3">
              <w:rPr>
                <w:rFonts w:ascii="Arial" w:hAnsi="Arial"/>
                <w:sz w:val="18"/>
              </w:rPr>
              <w:br/>
            </w:r>
          </w:p>
          <w:p w14:paraId="1752A6F1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8DB319C" w14:textId="77777777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C0B0124" w14:textId="77777777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D37A940" w14:textId="77777777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B650119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A1CED0A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2BEA054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7D4DA082" w14:textId="77777777">
        <w:tc>
          <w:tcPr>
            <w:tcW w:w="9923" w:type="dxa"/>
          </w:tcPr>
          <w:p w14:paraId="26198E8F" w14:textId="77777777"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</w:t>
            </w:r>
            <w:r w:rsidR="00296AD0">
              <w:rPr>
                <w:rFonts w:ascii="Arial" w:hAnsi="Arial"/>
                <w:sz w:val="18"/>
              </w:rPr>
              <w:t xml:space="preserve">                 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begonnen </w:t>
            </w:r>
          </w:p>
          <w:p w14:paraId="3D7EC7D6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und am </w:t>
            </w:r>
            <w:r w:rsidR="00296AD0">
              <w:rPr>
                <w:rFonts w:ascii="Arial" w:hAnsi="Arial"/>
                <w:sz w:val="18"/>
              </w:rPr>
              <w:t xml:space="preserve">                  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fertiggestellt sein.</w:t>
            </w:r>
          </w:p>
          <w:p w14:paraId="43C525F2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26139523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84D279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65251AB5" w14:textId="77777777">
        <w:tc>
          <w:tcPr>
            <w:tcW w:w="9923" w:type="dxa"/>
          </w:tcPr>
          <w:p w14:paraId="22F3ED4C" w14:textId="77777777"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14:paraId="02E34D9C" w14:textId="77777777"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5B7E851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1FC3E2ED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6EE293AB" w14:textId="77777777">
        <w:tc>
          <w:tcPr>
            <w:tcW w:w="9923" w:type="dxa"/>
          </w:tcPr>
          <w:p w14:paraId="38E55A57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14:paraId="51C796F1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14:paraId="70F6857F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C6C5332" w14:textId="77777777"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 xml:space="preserve">Die Antragstellerin bzw. der Antragsteller ist für dieses Vorhaben zum Vorsteuerabzug nach § 15 UStG /nicht/ berechtigt. Im Falle einer Vorsteuerabzugsberechtigung sind die sich daraus ergebenden Vorteile besonders ausgewiesen und </w:t>
            </w:r>
            <w:r>
              <w:rPr>
                <w:rFonts w:ascii="Arial" w:hAnsi="Arial"/>
                <w:sz w:val="18"/>
              </w:rPr>
              <w:t xml:space="preserve">den nicht förderfähigen Kosten zugeordnet </w:t>
            </w:r>
            <w:r w:rsidRPr="00296AD0">
              <w:rPr>
                <w:rFonts w:ascii="Arial" w:hAnsi="Arial"/>
                <w:sz w:val="18"/>
              </w:rPr>
              <w:t>worden.</w:t>
            </w:r>
          </w:p>
          <w:p w14:paraId="22C07AF6" w14:textId="77777777"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D39E205" w14:textId="77777777"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14:paraId="40A0AB90" w14:textId="77777777"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0547F798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4F2280F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8F796DF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</w:t>
      </w:r>
      <w:r w:rsidR="00BC00A3">
        <w:rPr>
          <w:rFonts w:ascii="Arial" w:hAnsi="Arial"/>
          <w:b/>
          <w:sz w:val="18"/>
        </w:rPr>
        <w:t>:</w:t>
      </w:r>
    </w:p>
    <w:p w14:paraId="5D63D788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115" w14:paraId="6E3B9313" w14:textId="77777777" w:rsidTr="00D73157">
        <w:tc>
          <w:tcPr>
            <w:tcW w:w="9851" w:type="dxa"/>
          </w:tcPr>
          <w:p w14:paraId="5A50532C" w14:textId="77777777" w:rsidR="00572115" w:rsidRDefault="007E3074" w:rsidP="00BC36A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(u.a. Ziel des Vorhabens</w:t>
            </w:r>
            <w:r w:rsidR="00B6064A">
              <w:rPr>
                <w:rFonts w:ascii="Arial" w:hAnsi="Arial"/>
                <w:sz w:val="18"/>
              </w:rPr>
              <w:t xml:space="preserve">, Konzeption, Standort, </w:t>
            </w:r>
            <w:r w:rsidR="00B6064A" w:rsidRPr="009E1311">
              <w:rPr>
                <w:rFonts w:ascii="Arial" w:hAnsi="Arial"/>
                <w:color w:val="000000"/>
                <w:sz w:val="18"/>
              </w:rPr>
              <w:t>Umweltauswirkungen,</w:t>
            </w:r>
            <w:r w:rsidR="00B6064A">
              <w:rPr>
                <w:rFonts w:ascii="Arial" w:hAnsi="Arial"/>
                <w:sz w:val="18"/>
              </w:rPr>
              <w:t xml:space="preserve"> </w:t>
            </w:r>
            <w:r w:rsidR="00B6064A">
              <w:rPr>
                <w:rFonts w:ascii="Arial" w:hAnsi="Arial"/>
                <w:sz w:val="18"/>
              </w:rPr>
              <w:br/>
              <w:t xml:space="preserve">     Zusammenhang mit anderen Maßnahmen</w:t>
            </w:r>
            <w:r w:rsidR="00BC36A6">
              <w:rPr>
                <w:rFonts w:ascii="Arial" w:hAnsi="Arial"/>
                <w:sz w:val="18"/>
              </w:rPr>
              <w:t>, Erläuterungen zu den Projektauswahlkriterien des LAG</w:t>
            </w:r>
            <w:r>
              <w:rPr>
                <w:rFonts w:ascii="Arial" w:hAnsi="Arial"/>
                <w:sz w:val="18"/>
              </w:rPr>
              <w:t>)</w:t>
            </w:r>
            <w:r w:rsidR="00622684">
              <w:rPr>
                <w:rFonts w:ascii="Arial" w:hAnsi="Arial"/>
                <w:sz w:val="18"/>
              </w:rPr>
              <w:t>:</w:t>
            </w:r>
          </w:p>
          <w:p w14:paraId="5693A5DC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94ED1D1" w14:textId="77777777"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FD44A84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E863A08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E6D481A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1740FBF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0E76A870" w14:textId="77777777">
        <w:tc>
          <w:tcPr>
            <w:tcW w:w="9709" w:type="dxa"/>
          </w:tcPr>
          <w:p w14:paraId="1C8CE76F" w14:textId="77777777"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>-K-;</w:t>
            </w:r>
            <w:r w:rsidR="000B3705">
              <w:rPr>
                <w:rFonts w:ascii="Arial" w:hAnsi="Arial"/>
                <w:sz w:val="18"/>
              </w:rPr>
              <w:t xml:space="preserve"> bzw. Allgemeine Nebenbestimmungen für Zuwendungen zur Projektförderung – </w:t>
            </w:r>
            <w:proofErr w:type="spellStart"/>
            <w:r w:rsidR="000B3705">
              <w:rPr>
                <w:rFonts w:ascii="Arial" w:hAnsi="Arial"/>
                <w:sz w:val="18"/>
              </w:rPr>
              <w:t>ANBest</w:t>
            </w:r>
            <w:proofErr w:type="spellEnd"/>
            <w:r w:rsidR="000B3705">
              <w:rPr>
                <w:rFonts w:ascii="Arial" w:hAnsi="Arial"/>
                <w:sz w:val="18"/>
              </w:rPr>
              <w:t>-P</w:t>
            </w:r>
            <w:r w:rsidR="00EF129B">
              <w:rPr>
                <w:rFonts w:ascii="Arial" w:hAnsi="Arial"/>
                <w:sz w:val="18"/>
              </w:rPr>
              <w:t>;</w:t>
            </w:r>
          </w:p>
          <w:p w14:paraId="64974704" w14:textId="77777777" w:rsidR="00572115" w:rsidRDefault="00BC36A6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Rahmenplan für die Gemeinschaftsaufgabe „Verbesserung der Agrarstruktur und des Küstenschutzes“ Förderbereich 1: Integrierte ländliche Entwicklung</w:t>
            </w:r>
          </w:p>
          <w:p w14:paraId="1A8C5F6A" w14:textId="77777777" w:rsidR="00B11D72" w:rsidRDefault="00B11D7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</w:p>
          <w:p w14:paraId="16351BC2" w14:textId="77777777" w:rsidR="00572115" w:rsidRDefault="00572115" w:rsidP="009429FA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792884AF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2773007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595E71A8" w14:textId="77777777">
        <w:tc>
          <w:tcPr>
            <w:tcW w:w="9709" w:type="dxa"/>
          </w:tcPr>
          <w:p w14:paraId="517A3929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erklärt, dass</w:t>
            </w:r>
          </w:p>
          <w:p w14:paraId="58EFB1B6" w14:textId="77777777"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</w:t>
            </w:r>
            <w:r w:rsidR="009D2DAC">
              <w:rPr>
                <w:rFonts w:ascii="Arial" w:hAnsi="Arial"/>
                <w:sz w:val="18"/>
              </w:rPr>
              <w:t>sbescheides nicht begonnen wird</w:t>
            </w:r>
            <w:r>
              <w:rPr>
                <w:rFonts w:ascii="Arial" w:hAnsi="Arial"/>
                <w:sz w:val="18"/>
              </w:rPr>
              <w:t>;</w:t>
            </w:r>
          </w:p>
          <w:p w14:paraId="7E816875" w14:textId="77777777" w:rsidR="00EF129B" w:rsidRDefault="00BC36A6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Zuwendungen aus anderen Förderpr</w:t>
            </w:r>
            <w:r w:rsidR="009D2DAC">
              <w:rPr>
                <w:rFonts w:ascii="Arial" w:hAnsi="Arial"/>
                <w:sz w:val="18"/>
              </w:rPr>
              <w:t>ogrammen nicht beantragt wurden;</w:t>
            </w:r>
          </w:p>
          <w:p w14:paraId="45914C6F" w14:textId="77777777" w:rsidR="002F0A58" w:rsidRDefault="00EF129B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ist gesichert.</w:t>
            </w:r>
          </w:p>
          <w:p w14:paraId="722E28F2" w14:textId="77777777"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FE5B7F5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EF129B">
              <w:rPr>
                <w:rFonts w:ascii="Arial" w:hAnsi="Arial"/>
                <w:sz w:val="18"/>
              </w:rPr>
              <w:t xml:space="preserve"> </w:t>
            </w:r>
          </w:p>
          <w:p w14:paraId="5ACF2F82" w14:textId="77777777"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173B154C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0ACC13A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1B6279D5" w14:textId="77777777">
        <w:tc>
          <w:tcPr>
            <w:tcW w:w="9709" w:type="dxa"/>
          </w:tcPr>
          <w:p w14:paraId="0E7DA5E4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14:paraId="0551CAD0" w14:textId="77777777" w:rsidR="00EF129B" w:rsidRDefault="00296AD0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EF129B">
              <w:rPr>
                <w:rFonts w:ascii="Arial" w:hAnsi="Arial"/>
                <w:sz w:val="18"/>
              </w:rPr>
              <w:t>Kosten- und Finanzierungsplan</w:t>
            </w:r>
          </w:p>
          <w:p w14:paraId="2DDE3CC5" w14:textId="77777777"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14:paraId="41CE15AD" w14:textId="77777777"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</w:t>
            </w:r>
            <w:r w:rsidR="00BC36A6">
              <w:rPr>
                <w:rFonts w:ascii="Arial" w:hAnsi="Arial"/>
                <w:sz w:val="18"/>
              </w:rPr>
              <w:t xml:space="preserve">unterlagen </w:t>
            </w:r>
          </w:p>
          <w:p w14:paraId="1A226BF6" w14:textId="77777777" w:rsidR="00FA45BB" w:rsidRPr="006363C8" w:rsidRDefault="00FA45BB" w:rsidP="00FA45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14:paraId="3594753D" w14:textId="77777777" w:rsidR="00572115" w:rsidRDefault="00EF129B" w:rsidP="0034016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C36A6">
              <w:t xml:space="preserve"> </w:t>
            </w:r>
          </w:p>
        </w:tc>
      </w:tr>
    </w:tbl>
    <w:p w14:paraId="2BE89D99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5F2B96C" w14:textId="77777777" w:rsidR="004E3B63" w:rsidRDefault="004E3B6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BC0189D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14:paraId="337CF13D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</w:t>
      </w:r>
      <w:proofErr w:type="gramStart"/>
      <w:r>
        <w:rPr>
          <w:rFonts w:ascii="Arial" w:hAnsi="Arial"/>
          <w:sz w:val="18"/>
        </w:rPr>
        <w:t>Unterschrift )</w:t>
      </w:r>
      <w:proofErr w:type="gramEnd"/>
    </w:p>
    <w:sectPr w:rsidR="00572115" w:rsidSect="000D4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2611" w14:textId="77777777" w:rsidR="00760C80" w:rsidRDefault="00760C80">
      <w:pPr>
        <w:spacing w:line="240" w:lineRule="auto"/>
      </w:pPr>
      <w:r>
        <w:separator/>
      </w:r>
    </w:p>
  </w:endnote>
  <w:endnote w:type="continuationSeparator" w:id="0">
    <w:p w14:paraId="57EC1C51" w14:textId="77777777" w:rsidR="00760C80" w:rsidRDefault="00760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1948" w14:textId="77777777" w:rsidR="009D2DAC" w:rsidRDefault="009D2D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6C17" w14:textId="77777777"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6BFCC" w14:textId="77777777" w:rsidR="00572115" w:rsidRDefault="005A51A2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 xml:space="preserve">Stand: </w:t>
    </w:r>
    <w:r w:rsidR="00BC36A6">
      <w:rPr>
        <w:rStyle w:val="Seitenzahl"/>
        <w:sz w:val="16"/>
      </w:rPr>
      <w:t>2019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45BA" w14:textId="77777777" w:rsidR="00760C80" w:rsidRDefault="00760C80">
      <w:pPr>
        <w:spacing w:line="240" w:lineRule="auto"/>
      </w:pPr>
      <w:r>
        <w:separator/>
      </w:r>
    </w:p>
  </w:footnote>
  <w:footnote w:type="continuationSeparator" w:id="0">
    <w:p w14:paraId="2563502E" w14:textId="77777777" w:rsidR="00760C80" w:rsidRDefault="00760C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9D26F" w14:textId="77777777" w:rsidR="009D2DAC" w:rsidRDefault="009D2D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1319" w14:textId="77777777"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9306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79D6" w14:textId="77777777"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477B0">
      <w:rPr>
        <w:color w:val="0000FF"/>
        <w:sz w:val="16"/>
        <w:szCs w:val="16"/>
      </w:rPr>
      <w:t>RB</w:t>
    </w:r>
    <w:r w:rsidR="00BC36A6">
      <w:rPr>
        <w:color w:val="0000FF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4398357">
    <w:abstractNumId w:val="0"/>
  </w:num>
  <w:num w:numId="2" w16cid:durableId="1882132323">
    <w:abstractNumId w:val="5"/>
  </w:num>
  <w:num w:numId="3" w16cid:durableId="188683738">
    <w:abstractNumId w:val="4"/>
  </w:num>
  <w:num w:numId="4" w16cid:durableId="1351371205">
    <w:abstractNumId w:val="2"/>
  </w:num>
  <w:num w:numId="5" w16cid:durableId="1232622450">
    <w:abstractNumId w:val="1"/>
  </w:num>
  <w:num w:numId="6" w16cid:durableId="2133554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9"/>
    <w:rsid w:val="00011D17"/>
    <w:rsid w:val="000638C6"/>
    <w:rsid w:val="000779E6"/>
    <w:rsid w:val="00083731"/>
    <w:rsid w:val="000966FE"/>
    <w:rsid w:val="000A1591"/>
    <w:rsid w:val="000B3705"/>
    <w:rsid w:val="000D477D"/>
    <w:rsid w:val="000F7F50"/>
    <w:rsid w:val="00101C45"/>
    <w:rsid w:val="001135E3"/>
    <w:rsid w:val="00117060"/>
    <w:rsid w:val="001348E4"/>
    <w:rsid w:val="00137ABA"/>
    <w:rsid w:val="00153A5B"/>
    <w:rsid w:val="001F0565"/>
    <w:rsid w:val="00234307"/>
    <w:rsid w:val="00240D86"/>
    <w:rsid w:val="00244F35"/>
    <w:rsid w:val="00271274"/>
    <w:rsid w:val="002756A6"/>
    <w:rsid w:val="002867C6"/>
    <w:rsid w:val="00296AD0"/>
    <w:rsid w:val="002C46F6"/>
    <w:rsid w:val="002F0A58"/>
    <w:rsid w:val="003161CF"/>
    <w:rsid w:val="00324EDA"/>
    <w:rsid w:val="00325E14"/>
    <w:rsid w:val="00340164"/>
    <w:rsid w:val="003B2004"/>
    <w:rsid w:val="003E5A02"/>
    <w:rsid w:val="003F704E"/>
    <w:rsid w:val="003F7CA4"/>
    <w:rsid w:val="00416B0B"/>
    <w:rsid w:val="0046271E"/>
    <w:rsid w:val="0046344C"/>
    <w:rsid w:val="004719FB"/>
    <w:rsid w:val="00484FDB"/>
    <w:rsid w:val="0049306F"/>
    <w:rsid w:val="004A4837"/>
    <w:rsid w:val="004D2AFE"/>
    <w:rsid w:val="004E3B63"/>
    <w:rsid w:val="004E4517"/>
    <w:rsid w:val="00512D1B"/>
    <w:rsid w:val="00516170"/>
    <w:rsid w:val="00540723"/>
    <w:rsid w:val="005664ED"/>
    <w:rsid w:val="00572115"/>
    <w:rsid w:val="00580DA4"/>
    <w:rsid w:val="005A51A2"/>
    <w:rsid w:val="005F440F"/>
    <w:rsid w:val="006032BE"/>
    <w:rsid w:val="00603EC4"/>
    <w:rsid w:val="00622684"/>
    <w:rsid w:val="0062528D"/>
    <w:rsid w:val="00642D95"/>
    <w:rsid w:val="006453CF"/>
    <w:rsid w:val="006477B0"/>
    <w:rsid w:val="00673857"/>
    <w:rsid w:val="00740110"/>
    <w:rsid w:val="00757F9C"/>
    <w:rsid w:val="00760C80"/>
    <w:rsid w:val="00775E03"/>
    <w:rsid w:val="00786C4C"/>
    <w:rsid w:val="00790A2D"/>
    <w:rsid w:val="007A6446"/>
    <w:rsid w:val="007C27AB"/>
    <w:rsid w:val="007E3074"/>
    <w:rsid w:val="00867039"/>
    <w:rsid w:val="00867EE0"/>
    <w:rsid w:val="00880411"/>
    <w:rsid w:val="00880ACF"/>
    <w:rsid w:val="008A155D"/>
    <w:rsid w:val="008E6FAF"/>
    <w:rsid w:val="008E709D"/>
    <w:rsid w:val="008F1912"/>
    <w:rsid w:val="00927DDA"/>
    <w:rsid w:val="009429FA"/>
    <w:rsid w:val="00955FD9"/>
    <w:rsid w:val="009A7AA6"/>
    <w:rsid w:val="009D2DAC"/>
    <w:rsid w:val="009E1311"/>
    <w:rsid w:val="009F6CF7"/>
    <w:rsid w:val="00A045E5"/>
    <w:rsid w:val="00A04B8C"/>
    <w:rsid w:val="00A2458E"/>
    <w:rsid w:val="00A61D68"/>
    <w:rsid w:val="00AA12C0"/>
    <w:rsid w:val="00AA37BF"/>
    <w:rsid w:val="00AB2D2B"/>
    <w:rsid w:val="00AD105F"/>
    <w:rsid w:val="00AD4A69"/>
    <w:rsid w:val="00B11D72"/>
    <w:rsid w:val="00B12BE8"/>
    <w:rsid w:val="00B24C93"/>
    <w:rsid w:val="00B276CA"/>
    <w:rsid w:val="00B6064A"/>
    <w:rsid w:val="00B92CC6"/>
    <w:rsid w:val="00BA5A76"/>
    <w:rsid w:val="00BC00A3"/>
    <w:rsid w:val="00BC36A6"/>
    <w:rsid w:val="00BC60B6"/>
    <w:rsid w:val="00C14249"/>
    <w:rsid w:val="00C16177"/>
    <w:rsid w:val="00C25343"/>
    <w:rsid w:val="00C34832"/>
    <w:rsid w:val="00C35C3E"/>
    <w:rsid w:val="00CC2FEA"/>
    <w:rsid w:val="00CD77A2"/>
    <w:rsid w:val="00CE4286"/>
    <w:rsid w:val="00CF0BBB"/>
    <w:rsid w:val="00D233CD"/>
    <w:rsid w:val="00D43BFF"/>
    <w:rsid w:val="00D50AA9"/>
    <w:rsid w:val="00D73157"/>
    <w:rsid w:val="00D928F8"/>
    <w:rsid w:val="00D93D2A"/>
    <w:rsid w:val="00D94666"/>
    <w:rsid w:val="00DB7EE2"/>
    <w:rsid w:val="00DF11A9"/>
    <w:rsid w:val="00DF2494"/>
    <w:rsid w:val="00E11119"/>
    <w:rsid w:val="00E31A81"/>
    <w:rsid w:val="00E917E7"/>
    <w:rsid w:val="00ED5F7A"/>
    <w:rsid w:val="00EE73FF"/>
    <w:rsid w:val="00EF129B"/>
    <w:rsid w:val="00F06B6D"/>
    <w:rsid w:val="00F41AA3"/>
    <w:rsid w:val="00F45776"/>
    <w:rsid w:val="00F5352F"/>
    <w:rsid w:val="00F54DE2"/>
    <w:rsid w:val="00F73A30"/>
    <w:rsid w:val="00FA45BB"/>
    <w:rsid w:val="00FC565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8C2C0"/>
  <w15:chartTrackingRefBased/>
  <w15:docId w15:val="{F1DF677F-AA70-4874-9009-518E7C8F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BLANKO~1.DOT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Jürgen Wittekind</cp:lastModifiedBy>
  <cp:revision>2</cp:revision>
  <cp:lastPrinted>2017-01-05T09:18:00Z</cp:lastPrinted>
  <dcterms:created xsi:type="dcterms:W3CDTF">2025-05-06T07:48:00Z</dcterms:created>
  <dcterms:modified xsi:type="dcterms:W3CDTF">2025-05-06T07:48:00Z</dcterms:modified>
</cp:coreProperties>
</file>